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9F" w:rsidRDefault="007532DD">
      <w:pPr>
        <w:rPr>
          <w:b/>
          <w:color w:val="404040" w:themeColor="text1" w:themeTint="BF"/>
          <w:sz w:val="32"/>
        </w:rPr>
      </w:pPr>
      <w:r>
        <w:rPr>
          <w:b/>
          <w:color w:val="404040" w:themeColor="text1" w:themeTint="BF"/>
          <w:sz w:val="32"/>
        </w:rPr>
        <w:t xml:space="preserve">Name </w:t>
      </w:r>
    </w:p>
    <w:p w:rsidR="000F3971" w:rsidRPr="006C7D98" w:rsidRDefault="00C17BEB" w:rsidP="00C17BEB">
      <w:pPr>
        <w:rPr>
          <w:color w:val="404040" w:themeColor="text1" w:themeTint="BF"/>
          <w:sz w:val="24"/>
        </w:rPr>
      </w:pPr>
      <w:r>
        <w:rPr>
          <w:b/>
          <w:color w:val="404040" w:themeColor="text1" w:themeTint="BF"/>
          <w:sz w:val="32"/>
        </w:rPr>
        <w:t xml:space="preserve">Worksheet 2: </w:t>
      </w:r>
      <w:r w:rsidR="00494CD1">
        <w:rPr>
          <w:b/>
          <w:color w:val="404040" w:themeColor="text1" w:themeTint="BF"/>
          <w:sz w:val="32"/>
        </w:rPr>
        <w:t xml:space="preserve">Inputs, Processes and </w:t>
      </w:r>
      <w:r w:rsidR="005B2229">
        <w:rPr>
          <w:b/>
          <w:color w:val="404040" w:themeColor="text1" w:themeTint="BF"/>
          <w:sz w:val="32"/>
        </w:rPr>
        <w:t>Output</w:t>
      </w:r>
      <w:r w:rsidR="00494CD1">
        <w:rPr>
          <w:b/>
          <w:color w:val="404040" w:themeColor="text1" w:themeTint="BF"/>
          <w:sz w:val="32"/>
        </w:rPr>
        <w:t>s</w:t>
      </w:r>
    </w:p>
    <w:p w:rsidR="00494CD1" w:rsidRPr="00494CD1" w:rsidRDefault="00494CD1" w:rsidP="00494CD1">
      <w:r w:rsidRPr="00494CD1">
        <w:rPr>
          <w:b/>
        </w:rPr>
        <w:t>Activity</w:t>
      </w:r>
      <w:r w:rsidR="00A10E97">
        <w:rPr>
          <w:b/>
        </w:rPr>
        <w:t xml:space="preserve"> 1</w:t>
      </w:r>
      <w:r w:rsidRPr="00494CD1">
        <w:t xml:space="preserve">: </w:t>
      </w:r>
      <w:r w:rsidR="005779EE">
        <w:t>Identify the inputs, processes and outputs for the following real-world applications:</w:t>
      </w:r>
    </w:p>
    <w:p w:rsidR="001066C3" w:rsidRDefault="001066C3" w:rsidP="00A10E97">
      <w:pPr>
        <w:rPr>
          <w:b/>
        </w:rPr>
        <w:sectPr w:rsidR="001066C3" w:rsidSect="00A10E97">
          <w:headerReference w:type="default" r:id="rId7"/>
          <w:type w:val="continuous"/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p w:rsidR="005779EE" w:rsidRDefault="005779EE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</w:rPr>
      </w:pPr>
      <w:r>
        <w:rPr>
          <w:b/>
        </w:rPr>
        <w:lastRenderedPageBreak/>
        <w:t>Passport Scanner (</w:t>
      </w:r>
      <w:hyperlink r:id="rId8" w:history="1">
        <w:r w:rsidRPr="005779EE">
          <w:rPr>
            <w:rStyle w:val="Hyperlink"/>
            <w:b/>
          </w:rPr>
          <w:t>Details</w:t>
        </w:r>
      </w:hyperlink>
      <w:r>
        <w:rPr>
          <w:b/>
        </w:rPr>
        <w:t>)</w:t>
      </w:r>
    </w:p>
    <w:p w:rsidR="005779EE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  <w:r>
        <w:rPr>
          <w:b/>
        </w:rPr>
        <w:t xml:space="preserve">Input: </w:t>
      </w:r>
      <w:r>
        <w:rPr>
          <w:b/>
        </w:rPr>
        <w:tab/>
      </w:r>
      <w:r>
        <w:t>Passport b</w:t>
      </w:r>
      <w:r w:rsidRPr="001066C3">
        <w:t>arcode is scanned</w:t>
      </w:r>
    </w:p>
    <w:p w:rsidR="001066C3" w:rsidRDefault="00D66202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ind w:left="851" w:hanging="851"/>
        <w:rPr>
          <w:b/>
        </w:rPr>
      </w:pPr>
      <w:r>
        <w:rPr>
          <w:b/>
        </w:rPr>
        <w:t>Pro</w:t>
      </w:r>
      <w:r w:rsidR="001066C3">
        <w:rPr>
          <w:b/>
        </w:rPr>
        <w:t xml:space="preserve">cess: </w:t>
      </w:r>
      <w:r w:rsidR="000E010E">
        <w:rPr>
          <w:b/>
        </w:rPr>
        <w:tab/>
      </w:r>
      <w:r w:rsidR="001066C3" w:rsidRPr="001066C3">
        <w:t>Data from barcode is checked against national database</w:t>
      </w: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  <w:r>
        <w:rPr>
          <w:b/>
        </w:rPr>
        <w:t xml:space="preserve">Output: </w:t>
      </w:r>
      <w:r>
        <w:rPr>
          <w:b/>
        </w:rPr>
        <w:tab/>
      </w: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1066C3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jc w:val="center"/>
        <w:rPr>
          <w:b/>
        </w:rPr>
      </w:pPr>
      <w:r>
        <w:rPr>
          <w:noProof/>
        </w:rPr>
        <w:drawing>
          <wp:inline distT="0" distB="0" distL="0" distR="0">
            <wp:extent cx="1314450" cy="1108862"/>
            <wp:effectExtent l="19050" t="0" r="0" b="0"/>
            <wp:docPr id="5" name="Picture 7" descr="http://www.wi-ltd.com/images/product-images/1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i-ltd.com/images/product-images/11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08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6C3" w:rsidRDefault="001066C3" w:rsidP="00A10E97">
      <w:pPr>
        <w:rPr>
          <w:b/>
        </w:rPr>
      </w:pPr>
    </w:p>
    <w:p w:rsidR="005779EE" w:rsidRDefault="005779EE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</w:rPr>
      </w:pPr>
      <w:r>
        <w:rPr>
          <w:b/>
        </w:rPr>
        <w:t>Fingerprint Clocking-in or Registration System (</w:t>
      </w:r>
      <w:hyperlink r:id="rId10" w:history="1">
        <w:r w:rsidRPr="005779EE">
          <w:rPr>
            <w:rStyle w:val="Hyperlink"/>
            <w:b/>
          </w:rPr>
          <w:t>Details</w:t>
        </w:r>
      </w:hyperlink>
      <w:r>
        <w:rPr>
          <w:b/>
        </w:rPr>
        <w:t>)</w:t>
      </w: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  <w:r>
        <w:rPr>
          <w:b/>
        </w:rPr>
        <w:t xml:space="preserve">Input: </w:t>
      </w:r>
      <w:r>
        <w:rPr>
          <w:b/>
        </w:rPr>
        <w:tab/>
      </w:r>
      <w:r w:rsidRPr="001066C3">
        <w:t>Fingerprint</w:t>
      </w:r>
      <w:r>
        <w:t xml:space="preserve"> on sensor</w:t>
      </w:r>
    </w:p>
    <w:p w:rsidR="001066C3" w:rsidRDefault="00D66202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ind w:left="851" w:hanging="851"/>
        <w:rPr>
          <w:b/>
        </w:rPr>
      </w:pPr>
      <w:r>
        <w:rPr>
          <w:b/>
        </w:rPr>
        <w:t>Pro</w:t>
      </w:r>
      <w:r w:rsidR="001066C3">
        <w:rPr>
          <w:b/>
        </w:rPr>
        <w:t xml:space="preserve">cess: </w:t>
      </w: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ind w:left="851" w:hanging="851"/>
        <w:rPr>
          <w:b/>
        </w:rPr>
      </w:pPr>
      <w:r>
        <w:rPr>
          <w:b/>
        </w:rPr>
        <w:br/>
      </w: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  <w:r>
        <w:rPr>
          <w:b/>
        </w:rPr>
        <w:t xml:space="preserve">Output: </w:t>
      </w:r>
      <w:r>
        <w:rPr>
          <w:b/>
        </w:rPr>
        <w:tab/>
      </w: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jc w:val="center"/>
        <w:rPr>
          <w:b/>
        </w:rPr>
      </w:pPr>
      <w:r>
        <w:rPr>
          <w:rFonts w:ascii="Verdana" w:hAnsi="Verdana"/>
          <w:noProof/>
          <w:color w:val="666666"/>
          <w:sz w:val="17"/>
          <w:szCs w:val="17"/>
          <w:bdr w:val="none" w:sz="0" w:space="0" w:color="auto" w:frame="1"/>
        </w:rPr>
        <w:drawing>
          <wp:inline distT="0" distB="0" distL="0" distR="0">
            <wp:extent cx="1235592" cy="1063255"/>
            <wp:effectExtent l="19050" t="0" r="2658" b="0"/>
            <wp:docPr id="2" name="Picture 1" descr="Clocking In Sys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cking In Systems">
                      <a:hlinkClick r:id="rId11" tooltip="&quot;Clocking In System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92" cy="106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9EE" w:rsidRDefault="005779EE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</w:rPr>
      </w:pPr>
      <w:r>
        <w:rPr>
          <w:b/>
        </w:rPr>
        <w:lastRenderedPageBreak/>
        <w:t>Automatic Windscreen Wiper (</w:t>
      </w:r>
      <w:hyperlink r:id="rId13" w:history="1">
        <w:r w:rsidRPr="005779EE">
          <w:rPr>
            <w:rStyle w:val="Hyperlink"/>
            <w:b/>
          </w:rPr>
          <w:t>Details</w:t>
        </w:r>
      </w:hyperlink>
      <w:r>
        <w:rPr>
          <w:b/>
        </w:rPr>
        <w:t>)</w:t>
      </w: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  <w:r>
        <w:rPr>
          <w:b/>
        </w:rPr>
        <w:t xml:space="preserve">Input: </w:t>
      </w:r>
      <w:r>
        <w:rPr>
          <w:b/>
        </w:rPr>
        <w:tab/>
      </w: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1066C3" w:rsidRDefault="00D66202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ind w:left="851" w:hanging="851"/>
        <w:rPr>
          <w:b/>
        </w:rPr>
      </w:pPr>
      <w:r>
        <w:rPr>
          <w:b/>
        </w:rPr>
        <w:t>Pro</w:t>
      </w:r>
      <w:r w:rsidR="001066C3">
        <w:rPr>
          <w:b/>
        </w:rPr>
        <w:t xml:space="preserve">cess: </w:t>
      </w: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ind w:left="851" w:hanging="851"/>
        <w:rPr>
          <w:b/>
        </w:rPr>
      </w:pPr>
      <w:r>
        <w:rPr>
          <w:b/>
        </w:rPr>
        <w:br/>
      </w:r>
    </w:p>
    <w:p w:rsidR="00C6717C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</w:pPr>
      <w:r>
        <w:rPr>
          <w:b/>
        </w:rPr>
        <w:t xml:space="preserve">Output: </w:t>
      </w:r>
      <w:r>
        <w:rPr>
          <w:b/>
        </w:rPr>
        <w:tab/>
      </w:r>
      <w:r w:rsidRPr="001066C3">
        <w:t>Wipers switch on</w:t>
      </w:r>
    </w:p>
    <w:p w:rsidR="001066C3" w:rsidRPr="00C6717C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jc w:val="center"/>
        <w:rPr>
          <w:sz w:val="24"/>
        </w:rPr>
      </w:pPr>
      <w:r>
        <w:br/>
      </w:r>
      <w:r w:rsidR="00C6717C">
        <w:rPr>
          <w:noProof/>
          <w:color w:val="0000FF"/>
        </w:rPr>
        <w:drawing>
          <wp:inline distT="0" distB="0" distL="0" distR="0">
            <wp:extent cx="1018673" cy="878097"/>
            <wp:effectExtent l="19050" t="0" r="0" b="0"/>
            <wp:docPr id="10" name="irc_mi" descr="http://www.vsukonline.co.uk/shopimages/products/large/WINDSCREEN_WIP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sukonline.co.uk/shopimages/products/large/WINDSCREEN_WIPERS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870" cy="87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9EE" w:rsidRPr="00C6717C" w:rsidRDefault="005779EE" w:rsidP="00A10E97">
      <w:pPr>
        <w:rPr>
          <w:b/>
          <w:sz w:val="26"/>
        </w:rPr>
      </w:pPr>
    </w:p>
    <w:p w:rsidR="005779EE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</w:rPr>
      </w:pPr>
      <w:r>
        <w:rPr>
          <w:b/>
        </w:rPr>
        <w:t>Automatic Smoke Detector</w:t>
      </w:r>
      <w:r w:rsidR="005779EE">
        <w:rPr>
          <w:b/>
        </w:rPr>
        <w:t xml:space="preserve"> (</w:t>
      </w:r>
      <w:hyperlink r:id="rId16" w:history="1">
        <w:r w:rsidR="005779EE" w:rsidRPr="005779EE">
          <w:rPr>
            <w:rStyle w:val="Hyperlink"/>
            <w:b/>
          </w:rPr>
          <w:t>Details</w:t>
        </w:r>
      </w:hyperlink>
      <w:r w:rsidR="005779EE">
        <w:rPr>
          <w:b/>
        </w:rPr>
        <w:t>)</w:t>
      </w:r>
      <w:r>
        <w:rPr>
          <w:b/>
        </w:rPr>
        <w:br/>
      </w: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  <w:r>
        <w:rPr>
          <w:b/>
        </w:rPr>
        <w:t xml:space="preserve">Input: </w:t>
      </w:r>
      <w:r>
        <w:rPr>
          <w:b/>
        </w:rPr>
        <w:tab/>
      </w: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1066C3" w:rsidRDefault="00D66202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ind w:left="851" w:hanging="851"/>
        <w:rPr>
          <w:b/>
        </w:rPr>
      </w:pPr>
      <w:r>
        <w:rPr>
          <w:b/>
        </w:rPr>
        <w:t>Pro</w:t>
      </w:r>
      <w:r w:rsidR="001066C3">
        <w:rPr>
          <w:b/>
        </w:rPr>
        <w:t xml:space="preserve">cess: </w:t>
      </w: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ind w:left="851" w:hanging="851"/>
        <w:rPr>
          <w:b/>
        </w:rPr>
      </w:pP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  <w:r>
        <w:rPr>
          <w:b/>
        </w:rPr>
        <w:t xml:space="preserve">Output: </w:t>
      </w:r>
      <w:r>
        <w:rPr>
          <w:b/>
        </w:rPr>
        <w:tab/>
      </w: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1066C3" w:rsidRDefault="00C6717C" w:rsidP="008E47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jc w:val="center"/>
        <w:rPr>
          <w:b/>
        </w:rPr>
        <w:sectPr w:rsidR="001066C3" w:rsidSect="00C6717C">
          <w:type w:val="continuous"/>
          <w:pgSz w:w="11906" w:h="16838"/>
          <w:pgMar w:top="1440" w:right="1440" w:bottom="993" w:left="1440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>
            <wp:extent cx="1007863" cy="946297"/>
            <wp:effectExtent l="19050" t="0" r="1787" b="0"/>
            <wp:docPr id="4" name="Picture 4" descr="Smoke Al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oke Alarm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9734" b="11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863" cy="946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E97" w:rsidRPr="00A10E97" w:rsidRDefault="00A10E97" w:rsidP="008E477C">
      <w:pPr>
        <w:rPr>
          <w:rFonts w:ascii="Arial" w:hAnsi="Arial" w:cs="Arial"/>
        </w:rPr>
      </w:pPr>
    </w:p>
    <w:sectPr w:rsidR="00A10E97" w:rsidRPr="00A10E97" w:rsidSect="00A10E97">
      <w:type w:val="continuous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CFD" w:rsidRDefault="001C6CFD" w:rsidP="00C8649F">
      <w:pPr>
        <w:spacing w:after="0" w:line="240" w:lineRule="auto"/>
      </w:pPr>
      <w:r>
        <w:separator/>
      </w:r>
    </w:p>
  </w:endnote>
  <w:endnote w:type="continuationSeparator" w:id="1">
    <w:p w:rsidR="001C6CFD" w:rsidRDefault="001C6CFD" w:rsidP="00C8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CFD" w:rsidRDefault="001C6CFD" w:rsidP="00C8649F">
      <w:pPr>
        <w:spacing w:after="0" w:line="240" w:lineRule="auto"/>
      </w:pPr>
      <w:r>
        <w:separator/>
      </w:r>
    </w:p>
  </w:footnote>
  <w:footnote w:type="continuationSeparator" w:id="1">
    <w:p w:rsidR="001C6CFD" w:rsidRDefault="001C6CFD" w:rsidP="00C8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49F" w:rsidRPr="00D524F7" w:rsidRDefault="0011164F" w:rsidP="00D524F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237.5pt;margin-top:-19.85pt;width:234.1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" filled="f" stroked="f">
          <v:textbox>
            <w:txbxContent>
              <w:p w:rsidR="002C102C" w:rsidRPr="00877A8A" w:rsidRDefault="002C102C" w:rsidP="002C102C">
                <w:pPr>
                  <w:spacing w:line="240" w:lineRule="auto"/>
                  <w:jc w:val="right"/>
                  <w:textAlignment w:val="baseline"/>
                  <w:rPr>
                    <w:sz w:val="24"/>
                  </w:rPr>
                </w:pPr>
                <w:r w:rsidRPr="00877A8A">
                  <w:rPr>
                    <w:rFonts w:cs="Arial"/>
                    <w:color w:val="FFFFFF"/>
                    <w:kern w:val="24"/>
                    <w:sz w:val="38"/>
                    <w:szCs w:val="36"/>
                  </w:rPr>
                  <w:t>Understanding Computers</w:t>
                </w:r>
                <w:r w:rsidRPr="00877A8A">
                  <w:rPr>
                    <w:rFonts w:cs="Arial"/>
                    <w:color w:val="FFFFFF"/>
                    <w:kern w:val="24"/>
                    <w:sz w:val="38"/>
                    <w:szCs w:val="36"/>
                  </w:rPr>
                  <w:br/>
                </w:r>
                <w:r w:rsidR="007715DC">
                  <w:rPr>
                    <w:rFonts w:cs="Arial"/>
                    <w:color w:val="404040"/>
                    <w:kern w:val="24"/>
                    <w:sz w:val="38"/>
                    <w:szCs w:val="36"/>
                  </w:rPr>
                  <w:t>Worksheet 2</w:t>
                </w:r>
              </w:p>
            </w:txbxContent>
          </v:textbox>
        </v:shape>
      </w:pict>
    </w:r>
    <w:bookmarkStart w:id="0" w:name="_GoBack"/>
    <w:r>
      <w:rPr>
        <w:noProof/>
      </w:rPr>
      <w:pict>
        <v:rect id="Rectangle 7" o:spid="_x0000_s4098" style="position:absolute;margin-left:0;margin-top:-35.4pt;width:599.6pt;height:67.9pt;rotation:180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" fillcolor="#f90" stroked="f" strokeweight="2pt">
          <v:fill color2="#f90" angle="90" colors="0 #f90;9175f #f90" focus="100%" type="gradient">
            <o:fill v:ext="view" type="gradientUnscaled"/>
          </v:fill>
          <v:path arrowok="t"/>
          <w10:wrap anchorx="margin"/>
        </v:rect>
      </w:pict>
    </w:r>
    <w:bookmarkEnd w:id="0"/>
    <w:r>
      <w:rPr>
        <w:noProof/>
      </w:rPr>
      <w:pict>
        <v:rect id="Rectangle 6" o:spid="_x0000_s4097" style="position:absolute;margin-left:-74.45pt;margin-top:30.95pt;width:599.6pt;height:4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" fillcolor="#bb4301" stroked="f" strokeweight="2pt">
          <v:path arrowok="t"/>
        </v:rect>
      </w:pict>
    </w:r>
    <w:r w:rsidR="007532DD">
      <w:rPr>
        <w:noProof/>
      </w:rPr>
      <w:t xml:space="preserve">Name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E6C62"/>
    <w:multiLevelType w:val="hybridMultilevel"/>
    <w:tmpl w:val="3FCE3C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D7AAA"/>
    <w:multiLevelType w:val="hybridMultilevel"/>
    <w:tmpl w:val="5A26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A2018"/>
    <w:multiLevelType w:val="hybridMultilevel"/>
    <w:tmpl w:val="0478B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B1B15"/>
    <w:multiLevelType w:val="hybridMultilevel"/>
    <w:tmpl w:val="7220C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8649F"/>
    <w:rsid w:val="000D3844"/>
    <w:rsid w:val="000E010E"/>
    <w:rsid w:val="000E3E2A"/>
    <w:rsid w:val="000F1387"/>
    <w:rsid w:val="000F3971"/>
    <w:rsid w:val="0010369B"/>
    <w:rsid w:val="001066C3"/>
    <w:rsid w:val="0011164F"/>
    <w:rsid w:val="001834BC"/>
    <w:rsid w:val="001A4834"/>
    <w:rsid w:val="001C6CFD"/>
    <w:rsid w:val="001E657E"/>
    <w:rsid w:val="00220FD2"/>
    <w:rsid w:val="00225B6E"/>
    <w:rsid w:val="002277CA"/>
    <w:rsid w:val="00241CEA"/>
    <w:rsid w:val="002C102C"/>
    <w:rsid w:val="004369B0"/>
    <w:rsid w:val="00451206"/>
    <w:rsid w:val="004672D1"/>
    <w:rsid w:val="004900A5"/>
    <w:rsid w:val="00494CD1"/>
    <w:rsid w:val="004F7E1C"/>
    <w:rsid w:val="00554AC6"/>
    <w:rsid w:val="00557E7D"/>
    <w:rsid w:val="005779EE"/>
    <w:rsid w:val="005B2229"/>
    <w:rsid w:val="005D7173"/>
    <w:rsid w:val="005E29A3"/>
    <w:rsid w:val="00603D3C"/>
    <w:rsid w:val="006C7D98"/>
    <w:rsid w:val="007532DD"/>
    <w:rsid w:val="007715DC"/>
    <w:rsid w:val="0078071F"/>
    <w:rsid w:val="007B306B"/>
    <w:rsid w:val="007D723C"/>
    <w:rsid w:val="00812D7F"/>
    <w:rsid w:val="008351A9"/>
    <w:rsid w:val="008532E2"/>
    <w:rsid w:val="008B455C"/>
    <w:rsid w:val="008E477C"/>
    <w:rsid w:val="008F0C39"/>
    <w:rsid w:val="009A0ECA"/>
    <w:rsid w:val="009E7E53"/>
    <w:rsid w:val="00A10E97"/>
    <w:rsid w:val="00A414DD"/>
    <w:rsid w:val="00A940E8"/>
    <w:rsid w:val="00AA7E3E"/>
    <w:rsid w:val="00AD40C7"/>
    <w:rsid w:val="00AF5AB4"/>
    <w:rsid w:val="00B23DBF"/>
    <w:rsid w:val="00B563C2"/>
    <w:rsid w:val="00B57C65"/>
    <w:rsid w:val="00BC0F67"/>
    <w:rsid w:val="00BD28C3"/>
    <w:rsid w:val="00C0721E"/>
    <w:rsid w:val="00C1323C"/>
    <w:rsid w:val="00C17825"/>
    <w:rsid w:val="00C17BEB"/>
    <w:rsid w:val="00C6717C"/>
    <w:rsid w:val="00C7483E"/>
    <w:rsid w:val="00C8649F"/>
    <w:rsid w:val="00C9638D"/>
    <w:rsid w:val="00CA42F0"/>
    <w:rsid w:val="00CA4504"/>
    <w:rsid w:val="00CE25E0"/>
    <w:rsid w:val="00D226C8"/>
    <w:rsid w:val="00D524F7"/>
    <w:rsid w:val="00D66202"/>
    <w:rsid w:val="00D96576"/>
    <w:rsid w:val="00DF3A20"/>
    <w:rsid w:val="00E2584D"/>
    <w:rsid w:val="00E40E9A"/>
    <w:rsid w:val="00E51CBE"/>
    <w:rsid w:val="00E637F5"/>
    <w:rsid w:val="00ED00A6"/>
    <w:rsid w:val="00F72FE5"/>
    <w:rsid w:val="00F81F39"/>
    <w:rsid w:val="00FC1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844"/>
  </w:style>
  <w:style w:type="paragraph" w:styleId="Heading1">
    <w:name w:val="heading 1"/>
    <w:basedOn w:val="Normal"/>
    <w:next w:val="Normal"/>
    <w:link w:val="Heading1Char"/>
    <w:uiPriority w:val="9"/>
    <w:qFormat/>
    <w:rsid w:val="00494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8649F"/>
    <w:pPr>
      <w:keepNext/>
      <w:spacing w:after="0" w:line="240" w:lineRule="auto"/>
      <w:outlineLvl w:val="1"/>
    </w:pPr>
    <w:rPr>
      <w:rFonts w:ascii="Arial" w:eastAsia="Times" w:hAnsi="Arial" w:cs="Times New Roman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49F"/>
  </w:style>
  <w:style w:type="paragraph" w:styleId="Footer">
    <w:name w:val="footer"/>
    <w:basedOn w:val="Normal"/>
    <w:link w:val="FooterChar"/>
    <w:uiPriority w:val="99"/>
    <w:unhideWhenUsed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49F"/>
  </w:style>
  <w:style w:type="paragraph" w:styleId="BalloonText">
    <w:name w:val="Balloon Text"/>
    <w:basedOn w:val="Normal"/>
    <w:link w:val="BalloonTextChar"/>
    <w:uiPriority w:val="99"/>
    <w:semiHidden/>
    <w:unhideWhenUsed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8649F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8649F"/>
    <w:rPr>
      <w:rFonts w:ascii="Arial" w:eastAsia="Times" w:hAnsi="Arial" w:cs="Times New Roman"/>
      <w:b/>
      <w:sz w:val="18"/>
      <w:szCs w:val="20"/>
      <w:lang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64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64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64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649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C8649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BC0F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C0F67"/>
    <w:rPr>
      <w:b/>
      <w:bCs/>
    </w:rPr>
  </w:style>
  <w:style w:type="paragraph" w:styleId="ListParagraph">
    <w:name w:val="List Paragraph"/>
    <w:basedOn w:val="Normal"/>
    <w:uiPriority w:val="34"/>
    <w:qFormat/>
    <w:rsid w:val="00CA42F0"/>
    <w:pPr>
      <w:ind w:left="720"/>
      <w:contextualSpacing/>
    </w:pPr>
  </w:style>
  <w:style w:type="table" w:styleId="TableGrid">
    <w:name w:val="Table Grid"/>
    <w:basedOn w:val="TableNormal"/>
    <w:uiPriority w:val="59"/>
    <w:rsid w:val="00CA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94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671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3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portscanning.co.uk/?gclid=CJH999rmr7oCFXHJtAodLC0A0A" TargetMode="External"/><Relationship Id="rId13" Type="http://schemas.openxmlformats.org/officeDocument/2006/relationships/hyperlink" Target="http://auto.howstuffworks.com/wiper4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www.funkidslive.com/features/techno-mum/smoke-alarm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fescan.com/uk/products/48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://www.safescan.com/uk/productDetail/48/117/clocking-in-systems/safescan-ta-85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co.uk/url?sa=i&amp;rct=j&amp;q=windscreen+wipers&amp;source=images&amp;cd=&amp;cad=rja&amp;docid=7JQ-Ob9B5xSL-M&amp;tbnid=tNOSJsbbIZnAtM:&amp;ved=0CAUQjRw&amp;url=http://www.vsukonline.co.uk/product/12319/2968/16-bosch-super-plus-wiper-blade-inc-quick-clip-system&amp;ei=3ypqUoO8KcSShQfB_YHoBQ&amp;bvm=bv.55123115,d.ZG4&amp;psig=AFQjCNEKdvxBVukKFrNpbsbrxHt9OrJBcA&amp;ust=1382775868375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rheathcote</dc:creator>
  <cp:lastModifiedBy>Windows User</cp:lastModifiedBy>
  <cp:revision>2</cp:revision>
  <cp:lastPrinted>2013-10-27T16:21:00Z</cp:lastPrinted>
  <dcterms:created xsi:type="dcterms:W3CDTF">2014-10-06T08:32:00Z</dcterms:created>
  <dcterms:modified xsi:type="dcterms:W3CDTF">2014-10-06T08:32:00Z</dcterms:modified>
</cp:coreProperties>
</file>